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CA" w:rsidRPr="00CC07D0" w:rsidRDefault="003939CA" w:rsidP="003939CA">
      <w:pPr>
        <w:pStyle w:val="a3"/>
        <w:rPr>
          <w:b/>
        </w:rPr>
      </w:pPr>
    </w:p>
    <w:p w:rsidR="003939CA" w:rsidRPr="00CC07D0" w:rsidRDefault="003939CA" w:rsidP="003939CA">
      <w:pPr>
        <w:pStyle w:val="a3"/>
        <w:jc w:val="center"/>
        <w:rPr>
          <w:b/>
        </w:rPr>
      </w:pPr>
      <w:r w:rsidRPr="00CC07D0">
        <w:rPr>
          <w:b/>
        </w:rPr>
        <w:t>ГЛАВА</w:t>
      </w:r>
    </w:p>
    <w:p w:rsidR="003939CA" w:rsidRPr="00CC07D0" w:rsidRDefault="003939CA" w:rsidP="003939CA">
      <w:pPr>
        <w:jc w:val="center"/>
        <w:rPr>
          <w:b/>
          <w:sz w:val="28"/>
          <w:szCs w:val="28"/>
        </w:rPr>
      </w:pPr>
      <w:r w:rsidRPr="00CC07D0">
        <w:rPr>
          <w:b/>
          <w:sz w:val="28"/>
          <w:szCs w:val="28"/>
        </w:rPr>
        <w:t xml:space="preserve">ДИНАМОВСКОГО МУНИЦИПАЛЬНОГО ОБРАЗОВАНИЯ </w:t>
      </w:r>
      <w:r w:rsidRPr="00CC07D0">
        <w:rPr>
          <w:b/>
          <w:sz w:val="28"/>
          <w:szCs w:val="28"/>
        </w:rPr>
        <w:br/>
        <w:t>НОВОБУРАССКОГО РАЙОНА САРАТОВСКОЙ ОБЛАСТИ</w:t>
      </w:r>
    </w:p>
    <w:p w:rsidR="003939CA" w:rsidRPr="00CC07D0" w:rsidRDefault="003939CA" w:rsidP="003939CA">
      <w:pPr>
        <w:jc w:val="center"/>
        <w:rPr>
          <w:sz w:val="28"/>
          <w:szCs w:val="28"/>
        </w:rPr>
      </w:pPr>
    </w:p>
    <w:p w:rsidR="003939CA" w:rsidRPr="00CC07D0" w:rsidRDefault="003939CA" w:rsidP="003939CA">
      <w:pPr>
        <w:jc w:val="center"/>
        <w:rPr>
          <w:b/>
          <w:sz w:val="28"/>
          <w:szCs w:val="28"/>
        </w:rPr>
      </w:pPr>
      <w:r w:rsidRPr="00CC07D0">
        <w:rPr>
          <w:b/>
          <w:sz w:val="28"/>
          <w:szCs w:val="28"/>
        </w:rPr>
        <w:t>ПОСТАНОВЛЕНИЕ</w:t>
      </w:r>
    </w:p>
    <w:p w:rsidR="003939CA" w:rsidRPr="00CC07D0" w:rsidRDefault="003939CA" w:rsidP="003939CA">
      <w:pPr>
        <w:jc w:val="center"/>
        <w:rPr>
          <w:b/>
          <w:sz w:val="28"/>
          <w:szCs w:val="28"/>
        </w:rPr>
      </w:pPr>
    </w:p>
    <w:p w:rsidR="003939CA" w:rsidRDefault="003939CA" w:rsidP="003939CA">
      <w:pPr>
        <w:rPr>
          <w:b/>
          <w:bCs/>
          <w:sz w:val="28"/>
          <w:szCs w:val="28"/>
        </w:rPr>
      </w:pPr>
      <w:r w:rsidRPr="00CC07D0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 15 августа</w:t>
      </w:r>
      <w:r w:rsidRPr="00CC07D0">
        <w:rPr>
          <w:b/>
          <w:bCs/>
          <w:sz w:val="28"/>
          <w:szCs w:val="28"/>
        </w:rPr>
        <w:t xml:space="preserve"> 2011 года                                                    № </w:t>
      </w:r>
      <w:r>
        <w:rPr>
          <w:b/>
          <w:bCs/>
          <w:sz w:val="28"/>
          <w:szCs w:val="28"/>
        </w:rPr>
        <w:t>15</w:t>
      </w:r>
    </w:p>
    <w:p w:rsidR="003939CA" w:rsidRPr="00CC07D0" w:rsidRDefault="003939CA" w:rsidP="003939C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.Д</w:t>
      </w:r>
      <w:proofErr w:type="gramEnd"/>
      <w:r>
        <w:rPr>
          <w:b/>
          <w:bCs/>
          <w:sz w:val="28"/>
          <w:szCs w:val="28"/>
        </w:rPr>
        <w:t>инамовский</w:t>
      </w:r>
    </w:p>
    <w:p w:rsidR="003939CA" w:rsidRPr="007524F0" w:rsidRDefault="003939CA" w:rsidP="003939CA">
      <w:pPr>
        <w:pStyle w:val="ConsPlusTitle"/>
        <w:widowControl/>
        <w:jc w:val="center"/>
        <w:rPr>
          <w:sz w:val="24"/>
          <w:szCs w:val="24"/>
        </w:rPr>
      </w:pPr>
    </w:p>
    <w:p w:rsidR="003939CA" w:rsidRPr="00001D08" w:rsidRDefault="003939CA" w:rsidP="003939C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01D08">
        <w:rPr>
          <w:rFonts w:ascii="Times New Roman" w:hAnsi="Times New Roman" w:cs="Times New Roman"/>
          <w:sz w:val="28"/>
          <w:szCs w:val="28"/>
        </w:rPr>
        <w:t>Об утверждении Правил подготовки докладов об осуществлении</w:t>
      </w:r>
    </w:p>
    <w:p w:rsidR="003939CA" w:rsidRPr="00001D08" w:rsidRDefault="003939CA" w:rsidP="003939C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01D08">
        <w:rPr>
          <w:rFonts w:ascii="Times New Roman" w:hAnsi="Times New Roman" w:cs="Times New Roman"/>
          <w:sz w:val="28"/>
          <w:szCs w:val="28"/>
        </w:rPr>
        <w:t>муниципального контроля в Динамовском муниципальном образовании</w:t>
      </w:r>
    </w:p>
    <w:p w:rsidR="003939CA" w:rsidRPr="00001D08" w:rsidRDefault="003939CA" w:rsidP="003939C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01D08">
        <w:rPr>
          <w:rFonts w:ascii="Times New Roman" w:hAnsi="Times New Roman" w:cs="Times New Roman"/>
          <w:sz w:val="28"/>
          <w:szCs w:val="28"/>
        </w:rPr>
        <w:t xml:space="preserve"> и об эффективности такого контрол</w:t>
      </w:r>
      <w:proofErr w:type="gramStart"/>
      <w:r w:rsidRPr="00001D08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001D08">
        <w:rPr>
          <w:rFonts w:ascii="Times New Roman" w:hAnsi="Times New Roman" w:cs="Times New Roman"/>
          <w:sz w:val="28"/>
          <w:szCs w:val="28"/>
        </w:rPr>
        <w:t xml:space="preserve"> надзора) </w:t>
      </w: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CC07D0">
        <w:rPr>
          <w:sz w:val="28"/>
          <w:szCs w:val="28"/>
        </w:rPr>
        <w:t xml:space="preserve">В соответствии с Федеральным </w:t>
      </w:r>
      <w:hyperlink r:id="rId4" w:history="1">
        <w:r w:rsidRPr="00CC07D0">
          <w:rPr>
            <w:color w:val="0000FF"/>
            <w:sz w:val="28"/>
            <w:szCs w:val="28"/>
          </w:rPr>
          <w:t>законом</w:t>
        </w:r>
      </w:hyperlink>
      <w:r w:rsidRPr="00CC07D0">
        <w:rPr>
          <w:sz w:val="28"/>
          <w:szCs w:val="28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</w:t>
      </w:r>
      <w:r w:rsidRPr="00CC07D0">
        <w:rPr>
          <w:b/>
          <w:sz w:val="28"/>
          <w:szCs w:val="28"/>
        </w:rPr>
        <w:t>Постановляю:</w:t>
      </w: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C07D0">
        <w:rPr>
          <w:sz w:val="28"/>
          <w:szCs w:val="28"/>
        </w:rPr>
        <w:t xml:space="preserve">1. Утвердить прилагаемые </w:t>
      </w:r>
      <w:hyperlink r:id="rId5" w:history="1">
        <w:r w:rsidRPr="00CC07D0">
          <w:rPr>
            <w:color w:val="0000FF"/>
            <w:sz w:val="28"/>
            <w:szCs w:val="28"/>
          </w:rPr>
          <w:t>Правила</w:t>
        </w:r>
      </w:hyperlink>
      <w:r w:rsidRPr="00CC07D0">
        <w:rPr>
          <w:sz w:val="28"/>
          <w:szCs w:val="28"/>
        </w:rPr>
        <w:t xml:space="preserve"> подготовки докладов об осуществлении  муниципального контроля в Динамовском МО и об эффективности такого контроля (надзора).</w:t>
      </w: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C07D0">
        <w:rPr>
          <w:sz w:val="28"/>
          <w:szCs w:val="28"/>
        </w:rPr>
        <w:t xml:space="preserve">2. Организовать подготовку докладов в соответствии с </w:t>
      </w:r>
      <w:hyperlink r:id="rId6" w:history="1">
        <w:r w:rsidRPr="00CC07D0">
          <w:rPr>
            <w:color w:val="0000FF"/>
            <w:sz w:val="28"/>
            <w:szCs w:val="28"/>
          </w:rPr>
          <w:t>Правилами</w:t>
        </w:r>
      </w:hyperlink>
      <w:r w:rsidRPr="00CC07D0">
        <w:rPr>
          <w:sz w:val="28"/>
          <w:szCs w:val="28"/>
        </w:rPr>
        <w:t>, утвержденными настоящим Постановлением.</w:t>
      </w: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C07D0">
        <w:rPr>
          <w:sz w:val="28"/>
          <w:szCs w:val="28"/>
        </w:rPr>
        <w:t>3. Исполнение и контроль настоящего Постановления возложить на заместителя</w:t>
      </w:r>
      <w:r>
        <w:rPr>
          <w:sz w:val="28"/>
          <w:szCs w:val="28"/>
        </w:rPr>
        <w:t xml:space="preserve">  </w:t>
      </w:r>
      <w:r w:rsidRPr="00CC07D0">
        <w:rPr>
          <w:sz w:val="28"/>
          <w:szCs w:val="28"/>
        </w:rPr>
        <w:t>главы Динамовского МО –</w:t>
      </w:r>
      <w:r>
        <w:rPr>
          <w:sz w:val="28"/>
          <w:szCs w:val="28"/>
        </w:rPr>
        <w:t xml:space="preserve">   Николаеву Ольгу Викторовну</w:t>
      </w: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Pr="007524F0" w:rsidRDefault="003939CA" w:rsidP="003939CA">
      <w:pPr>
        <w:autoSpaceDE w:val="0"/>
        <w:autoSpaceDN w:val="0"/>
        <w:adjustRightInd w:val="0"/>
        <w:rPr>
          <w:b/>
          <w:sz w:val="28"/>
          <w:szCs w:val="28"/>
        </w:rPr>
      </w:pPr>
      <w:r w:rsidRPr="007524F0">
        <w:rPr>
          <w:b/>
          <w:sz w:val="28"/>
          <w:szCs w:val="28"/>
        </w:rPr>
        <w:t>Глава Динамовского МО</w:t>
      </w:r>
      <w:r w:rsidRPr="007524F0">
        <w:rPr>
          <w:b/>
          <w:sz w:val="28"/>
          <w:szCs w:val="28"/>
        </w:rPr>
        <w:tab/>
      </w:r>
      <w:r w:rsidRPr="007524F0">
        <w:rPr>
          <w:b/>
          <w:sz w:val="28"/>
          <w:szCs w:val="28"/>
        </w:rPr>
        <w:tab/>
      </w:r>
      <w:r w:rsidRPr="007524F0">
        <w:rPr>
          <w:b/>
          <w:sz w:val="28"/>
          <w:szCs w:val="28"/>
        </w:rPr>
        <w:tab/>
      </w:r>
      <w:r w:rsidRPr="007524F0">
        <w:rPr>
          <w:b/>
          <w:sz w:val="28"/>
          <w:szCs w:val="28"/>
        </w:rPr>
        <w:tab/>
      </w:r>
      <w:r w:rsidRPr="007524F0">
        <w:rPr>
          <w:b/>
          <w:sz w:val="28"/>
          <w:szCs w:val="28"/>
        </w:rPr>
        <w:tab/>
      </w:r>
      <w:r w:rsidRPr="007524F0">
        <w:rPr>
          <w:b/>
          <w:sz w:val="28"/>
          <w:szCs w:val="28"/>
        </w:rPr>
        <w:tab/>
      </w:r>
      <w:r w:rsidRPr="007524F0">
        <w:rPr>
          <w:b/>
          <w:sz w:val="28"/>
          <w:szCs w:val="28"/>
        </w:rPr>
        <w:tab/>
        <w:t>Г.А.Янчий</w:t>
      </w: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Pr="00CC07D0" w:rsidRDefault="003939CA" w:rsidP="003939C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939CA" w:rsidRDefault="003939CA" w:rsidP="003939CA">
      <w:pPr>
        <w:autoSpaceDE w:val="0"/>
        <w:autoSpaceDN w:val="0"/>
        <w:adjustRightInd w:val="0"/>
        <w:outlineLvl w:val="0"/>
        <w:rPr>
          <w:rFonts w:cs="Calibri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right"/>
        <w:outlineLvl w:val="0"/>
        <w:rPr>
          <w:szCs w:val="24"/>
        </w:rPr>
      </w:pPr>
      <w:r>
        <w:rPr>
          <w:rFonts w:cs="Calibri"/>
        </w:rPr>
        <w:lastRenderedPageBreak/>
        <w:t xml:space="preserve">                                                                                                                                        </w:t>
      </w:r>
      <w:r w:rsidRPr="00001D08">
        <w:rPr>
          <w:szCs w:val="24"/>
        </w:rPr>
        <w:t>Утверждено постановлением главы Динамовского МО</w:t>
      </w:r>
    </w:p>
    <w:p w:rsidR="003939CA" w:rsidRPr="00001D08" w:rsidRDefault="003939CA" w:rsidP="003939CA">
      <w:pPr>
        <w:autoSpaceDE w:val="0"/>
        <w:autoSpaceDN w:val="0"/>
        <w:adjustRightInd w:val="0"/>
        <w:jc w:val="right"/>
        <w:rPr>
          <w:szCs w:val="24"/>
        </w:rPr>
      </w:pPr>
      <w:r w:rsidRPr="00001D08">
        <w:rPr>
          <w:szCs w:val="24"/>
        </w:rPr>
        <w:t>от 15 августа 2011 г. N 15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</w:p>
    <w:p w:rsidR="003939CA" w:rsidRPr="00001D08" w:rsidRDefault="003939CA" w:rsidP="003939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01D08">
        <w:rPr>
          <w:rFonts w:ascii="Times New Roman" w:hAnsi="Times New Roman" w:cs="Times New Roman"/>
          <w:sz w:val="24"/>
          <w:szCs w:val="24"/>
        </w:rPr>
        <w:t>ПРАВИЛА</w:t>
      </w:r>
    </w:p>
    <w:p w:rsidR="003939CA" w:rsidRPr="00001D08" w:rsidRDefault="003939CA" w:rsidP="003939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01D08">
        <w:rPr>
          <w:rFonts w:ascii="Times New Roman" w:hAnsi="Times New Roman" w:cs="Times New Roman"/>
          <w:sz w:val="24"/>
          <w:szCs w:val="24"/>
        </w:rPr>
        <w:t>ПОДГОТОВКИ ДОКЛАДОВ ОБ ОСУЩЕСТВЛЕНИИ</w:t>
      </w:r>
    </w:p>
    <w:p w:rsidR="003939CA" w:rsidRPr="00001D08" w:rsidRDefault="003939CA" w:rsidP="003939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01D08">
        <w:rPr>
          <w:rFonts w:ascii="Times New Roman" w:hAnsi="Times New Roman" w:cs="Times New Roman"/>
          <w:sz w:val="24"/>
          <w:szCs w:val="24"/>
        </w:rPr>
        <w:t>МУНИЦИПАЛЬНОГО  КОНТРОЛЯ В ДИНАМОВСКОМ  МО</w:t>
      </w:r>
    </w:p>
    <w:p w:rsidR="003939CA" w:rsidRPr="00001D08" w:rsidRDefault="003939CA" w:rsidP="003939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01D08">
        <w:rPr>
          <w:rFonts w:ascii="Times New Roman" w:hAnsi="Times New Roman" w:cs="Times New Roman"/>
          <w:sz w:val="24"/>
          <w:szCs w:val="24"/>
        </w:rPr>
        <w:t>И ОБ ЭФФЕКТИВНОСТИ ТАКОГО КОНТРОЛЯ (НАДЗОРА)</w:t>
      </w:r>
    </w:p>
    <w:p w:rsidR="003939CA" w:rsidRPr="00001D08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1. Настоящие Правила определяют порядок подготовки докладов об осуществлении  муниципального контроля в  муниципальном образовании и об эффективности такого контроля (надзора) и представления их в Министерство экономического развития Российской Федерации (далее - доклады).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2. Доклады подготавливаются ежегодно по итогам своей деятельности: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а) органами местного самоуправления, уполномоченными на осуществление муниципального контроля в соответствующих сферах деятельности.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 xml:space="preserve">3. В доклады включаются сведения об организации и проведении  муниципального контроля за отчетный год и его эффективности согласно </w:t>
      </w:r>
      <w:hyperlink r:id="rId7" w:history="1">
        <w:r w:rsidRPr="00001D08">
          <w:rPr>
            <w:color w:val="0000FF"/>
            <w:szCs w:val="24"/>
          </w:rPr>
          <w:t>приложению N 1</w:t>
        </w:r>
      </w:hyperlink>
      <w:r w:rsidRPr="00001D08">
        <w:rPr>
          <w:szCs w:val="24"/>
        </w:rPr>
        <w:t xml:space="preserve"> по следующим разделам: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а) состояние нормативно-правового регулирования в соответствующей сфере деятельности;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б) организация  муниципального контроля;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в) проведение  муниципального контроля;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г) действия органов  муниципального контроля по пресечению нарушений обязательных требований и (или) устранению последствий таких нарушений;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proofErr w:type="spellStart"/>
      <w:r w:rsidRPr="00001D08">
        <w:rPr>
          <w:szCs w:val="24"/>
        </w:rPr>
        <w:t>д</w:t>
      </w:r>
      <w:proofErr w:type="spellEnd"/>
      <w:r w:rsidRPr="00001D08">
        <w:rPr>
          <w:szCs w:val="24"/>
        </w:rPr>
        <w:t>) анализ и оценка эффективности  муниципального контроля;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е) выводы и предложения по результатам  муниципального контроля.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4. К докладу прилагается отчет об осуществлении  муниципального контроля по утвержденной форме федерального статистического наблюдения.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При подготовке доклада могут использоваться данные социологических опросов юридических лиц и индивидуальных предпринимателей, в отношении которых органами  муниципального контроля проводятся проверки.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 xml:space="preserve">5. Порядок подготовки и обобщения сведений об организации и проведении  необходимых для подготовки докладов, устанавливается органами, указанными в </w:t>
      </w:r>
      <w:hyperlink r:id="rId8" w:history="1">
        <w:r w:rsidRPr="00001D08">
          <w:rPr>
            <w:color w:val="0000FF"/>
            <w:szCs w:val="24"/>
          </w:rPr>
          <w:t>пункте 2</w:t>
        </w:r>
      </w:hyperlink>
      <w:r w:rsidRPr="00001D08">
        <w:rPr>
          <w:szCs w:val="24"/>
        </w:rPr>
        <w:t xml:space="preserve"> настоящих Правил, с учетом </w:t>
      </w:r>
      <w:proofErr w:type="gramStart"/>
      <w:r w:rsidRPr="00001D08">
        <w:rPr>
          <w:szCs w:val="24"/>
        </w:rPr>
        <w:t>методики проведения мониторинга эффективности  муниципального контроля</w:t>
      </w:r>
      <w:proofErr w:type="gramEnd"/>
      <w:r w:rsidRPr="00001D08">
        <w:rPr>
          <w:szCs w:val="24"/>
        </w:rPr>
        <w:t xml:space="preserve"> согласно </w:t>
      </w:r>
      <w:hyperlink r:id="rId9" w:history="1">
        <w:r w:rsidRPr="00001D08">
          <w:rPr>
            <w:color w:val="0000FF"/>
            <w:szCs w:val="24"/>
          </w:rPr>
          <w:t>приложению N 2</w:t>
        </w:r>
      </w:hyperlink>
      <w:r w:rsidRPr="00001D08">
        <w:rPr>
          <w:szCs w:val="24"/>
        </w:rPr>
        <w:t>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 xml:space="preserve">6. </w:t>
      </w:r>
      <w:proofErr w:type="gramStart"/>
      <w:r w:rsidRPr="00001D08">
        <w:rPr>
          <w:szCs w:val="24"/>
        </w:rPr>
        <w:t>Доклады подписываются руководителями  органов местного самоуправления, уполномоченных на осуществление  муниципального контроля, и представляются в Министерство экономического развития Российской Федерации до 15 марта года, следующего за отчетным годом, на бумажном носителе с приложением копии в электронном виде посредством федеральной государственной информационной системы (ИС "Мониторинг"), размещенной в сети Интернет на официальном сайте Министерства экономического развития Российской Федерации.</w:t>
      </w:r>
      <w:proofErr w:type="gramEnd"/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7.</w:t>
      </w:r>
      <w:r w:rsidRPr="00001D08">
        <w:rPr>
          <w:szCs w:val="24"/>
        </w:rPr>
        <w:t xml:space="preserve"> </w:t>
      </w:r>
      <w:proofErr w:type="gramStart"/>
      <w:r w:rsidRPr="00001D08">
        <w:rPr>
          <w:szCs w:val="24"/>
        </w:rPr>
        <w:t>Сведения, содержащиеся в докладах, являются открытыми, общедоступными и размещаются на официальных сайтах федеральных органов исполнительной власти и их территориальных органов, органов исполнительной власти субъектов Российской Федерации и органов местного самоуправления, уполн</w:t>
      </w:r>
      <w:r>
        <w:rPr>
          <w:szCs w:val="24"/>
        </w:rPr>
        <w:t xml:space="preserve">омоченных на осуществление </w:t>
      </w:r>
      <w:r w:rsidRPr="00001D08">
        <w:rPr>
          <w:szCs w:val="24"/>
        </w:rPr>
        <w:t xml:space="preserve"> муниципального контроля, в сети Интернет, за исключением </w:t>
      </w:r>
      <w:hyperlink r:id="rId10" w:history="1">
        <w:r w:rsidRPr="00001D08">
          <w:rPr>
            <w:color w:val="0000FF"/>
            <w:szCs w:val="24"/>
          </w:rPr>
          <w:t>сведений</w:t>
        </w:r>
      </w:hyperlink>
      <w:r w:rsidRPr="00001D08">
        <w:rPr>
          <w:szCs w:val="24"/>
        </w:rPr>
        <w:t xml:space="preserve">, распространение которых ограничено или запрещено в </w:t>
      </w:r>
      <w:r>
        <w:t xml:space="preserve"> </w:t>
      </w:r>
      <w:r w:rsidRPr="00001D08">
        <w:rPr>
          <w:szCs w:val="24"/>
        </w:rPr>
        <w:t>соответствии с законодательством Российской Федерации.</w:t>
      </w:r>
      <w:proofErr w:type="gramEnd"/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right"/>
        <w:outlineLvl w:val="1"/>
        <w:rPr>
          <w:szCs w:val="24"/>
        </w:rPr>
      </w:pPr>
      <w:r w:rsidRPr="00001D08">
        <w:rPr>
          <w:szCs w:val="24"/>
        </w:rPr>
        <w:lastRenderedPageBreak/>
        <w:t xml:space="preserve">Приложение </w:t>
      </w:r>
      <w:hyperlink r:id="rId11" w:history="1">
        <w:r w:rsidRPr="00001D08">
          <w:rPr>
            <w:color w:val="0000FF"/>
            <w:szCs w:val="24"/>
          </w:rPr>
          <w:t>N 1</w:t>
        </w:r>
      </w:hyperlink>
    </w:p>
    <w:p w:rsidR="003939CA" w:rsidRPr="00001D08" w:rsidRDefault="003939CA" w:rsidP="003939CA">
      <w:pPr>
        <w:autoSpaceDE w:val="0"/>
        <w:autoSpaceDN w:val="0"/>
        <w:adjustRightInd w:val="0"/>
        <w:jc w:val="right"/>
        <w:rPr>
          <w:szCs w:val="24"/>
        </w:rPr>
      </w:pPr>
      <w:r w:rsidRPr="00001D08">
        <w:rPr>
          <w:szCs w:val="24"/>
        </w:rPr>
        <w:t>к Правилам подготовки докладов</w:t>
      </w:r>
    </w:p>
    <w:p w:rsidR="003939CA" w:rsidRPr="00001D08" w:rsidRDefault="003939CA" w:rsidP="003939CA">
      <w:pPr>
        <w:autoSpaceDE w:val="0"/>
        <w:autoSpaceDN w:val="0"/>
        <w:adjustRightInd w:val="0"/>
        <w:jc w:val="right"/>
        <w:rPr>
          <w:szCs w:val="24"/>
        </w:rPr>
      </w:pPr>
      <w:r w:rsidRPr="00001D08">
        <w:rPr>
          <w:szCs w:val="24"/>
        </w:rPr>
        <w:t>о</w:t>
      </w:r>
      <w:r>
        <w:rPr>
          <w:szCs w:val="24"/>
        </w:rPr>
        <w:t xml:space="preserve">б осуществлении </w:t>
      </w:r>
      <w:r w:rsidRPr="00001D08">
        <w:rPr>
          <w:szCs w:val="24"/>
        </w:rPr>
        <w:t xml:space="preserve"> </w:t>
      </w:r>
      <w:proofErr w:type="gramStart"/>
      <w:r w:rsidRPr="00001D08">
        <w:rPr>
          <w:szCs w:val="24"/>
        </w:rPr>
        <w:t>муниципального</w:t>
      </w:r>
      <w:proofErr w:type="gramEnd"/>
    </w:p>
    <w:p w:rsidR="003939CA" w:rsidRDefault="003939CA" w:rsidP="003939CA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контроля в Динамовском МО</w:t>
      </w:r>
      <w:r w:rsidRPr="00001D08">
        <w:rPr>
          <w:szCs w:val="24"/>
        </w:rPr>
        <w:t xml:space="preserve"> и</w:t>
      </w:r>
    </w:p>
    <w:p w:rsidR="003939CA" w:rsidRPr="00001D08" w:rsidRDefault="003939CA" w:rsidP="003939CA">
      <w:pPr>
        <w:autoSpaceDE w:val="0"/>
        <w:autoSpaceDN w:val="0"/>
        <w:adjustRightInd w:val="0"/>
        <w:jc w:val="right"/>
        <w:rPr>
          <w:szCs w:val="24"/>
        </w:rPr>
      </w:pPr>
      <w:r w:rsidRPr="00001D08">
        <w:rPr>
          <w:szCs w:val="24"/>
        </w:rPr>
        <w:t xml:space="preserve"> об эффективности</w:t>
      </w:r>
    </w:p>
    <w:p w:rsidR="003939CA" w:rsidRPr="00001D08" w:rsidRDefault="003939CA" w:rsidP="003939CA">
      <w:pPr>
        <w:autoSpaceDE w:val="0"/>
        <w:autoSpaceDN w:val="0"/>
        <w:adjustRightInd w:val="0"/>
        <w:jc w:val="right"/>
        <w:rPr>
          <w:szCs w:val="24"/>
        </w:rPr>
      </w:pPr>
      <w:r w:rsidRPr="00001D08">
        <w:rPr>
          <w:szCs w:val="24"/>
        </w:rPr>
        <w:t>такого контроля (надзора)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  <w:r w:rsidRPr="00001D08">
        <w:rPr>
          <w:szCs w:val="24"/>
        </w:rPr>
        <w:t>ПЕРЕЧЕНЬ</w:t>
      </w: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  <w:r w:rsidRPr="00001D08">
        <w:rPr>
          <w:szCs w:val="24"/>
        </w:rPr>
        <w:t>СВЕДЕНИЙ, ВКЛЮЧАЕМЫХ В ДОКЛАДЫ ОБ ОСУЩЕСТВЛЕНИИ</w:t>
      </w: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  <w:r w:rsidRPr="00001D08">
        <w:rPr>
          <w:szCs w:val="24"/>
        </w:rPr>
        <w:t>МУНИЦИПАЛЬНОГО</w:t>
      </w:r>
      <w:r>
        <w:rPr>
          <w:szCs w:val="24"/>
        </w:rPr>
        <w:t xml:space="preserve"> КОНТРОЛЯ В ДИНАМОВСКОМ МО</w:t>
      </w: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  <w:r w:rsidRPr="00001D08">
        <w:rPr>
          <w:szCs w:val="24"/>
        </w:rPr>
        <w:t>И ОБ ЭФФЕКТИВНОСТИ ТАКОГО КОНТРОЛЯ</w:t>
      </w: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 xml:space="preserve">1. </w:t>
      </w:r>
      <w:proofErr w:type="gramStart"/>
      <w:r w:rsidRPr="00001D08">
        <w:rPr>
          <w:szCs w:val="24"/>
        </w:rPr>
        <w:t>В разделе "Состояние нормативно-правового регулирования в соответствующей сфере деятельности" - данные анализа нормативных правовых актов и муниципальных правовых актов, регламентир</w:t>
      </w:r>
      <w:r>
        <w:rPr>
          <w:szCs w:val="24"/>
        </w:rPr>
        <w:t xml:space="preserve">ующих деятельность </w:t>
      </w:r>
      <w:r w:rsidRPr="00001D08">
        <w:rPr>
          <w:szCs w:val="24"/>
        </w:rPr>
        <w:t xml:space="preserve"> органов муниципального контроля и их должностных лиц, а также устанавливающих обязательные требования к осуществлению деятельности юридических лиц и индивидуальных предпринимателей, соблюдение которых подлежит проверке в процес</w:t>
      </w:r>
      <w:r>
        <w:rPr>
          <w:szCs w:val="24"/>
        </w:rPr>
        <w:t xml:space="preserve">се осуществления </w:t>
      </w:r>
      <w:r w:rsidRPr="00001D08">
        <w:rPr>
          <w:szCs w:val="24"/>
        </w:rPr>
        <w:t xml:space="preserve"> муниципального контроля, в том числе исходя из их достаточности, полноты, объективности, научной обоснованности</w:t>
      </w:r>
      <w:proofErr w:type="gramEnd"/>
      <w:r w:rsidRPr="00001D08">
        <w:rPr>
          <w:szCs w:val="24"/>
        </w:rPr>
        <w:t xml:space="preserve">, доступности для юридических лиц, индивидуальных предпринимателей, возможности их исполнения и контроля, отсутствия признаков </w:t>
      </w:r>
      <w:proofErr w:type="spellStart"/>
      <w:r w:rsidRPr="00001D08">
        <w:rPr>
          <w:szCs w:val="24"/>
        </w:rPr>
        <w:t>коррупциогенности</w:t>
      </w:r>
      <w:proofErr w:type="spellEnd"/>
      <w:r w:rsidRPr="00001D08">
        <w:rPr>
          <w:szCs w:val="24"/>
        </w:rPr>
        <w:t>.</w:t>
      </w:r>
    </w:p>
    <w:p w:rsidR="003939CA" w:rsidRPr="00001D08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2. В разделе "Организация </w:t>
      </w:r>
      <w:r w:rsidRPr="00001D08">
        <w:rPr>
          <w:szCs w:val="24"/>
        </w:rPr>
        <w:t xml:space="preserve"> муниципального контроля":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а) сведения об организационной структуре и</w:t>
      </w:r>
      <w:r>
        <w:rPr>
          <w:szCs w:val="24"/>
        </w:rPr>
        <w:t xml:space="preserve"> системе управления органов </w:t>
      </w:r>
      <w:r w:rsidRPr="00001D08">
        <w:rPr>
          <w:szCs w:val="24"/>
        </w:rPr>
        <w:t xml:space="preserve"> муниципального контроля;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б) перечень и описание основных и вспомогательных (обеспечительных) функций;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в) наименования и реквизиты нормативных правовых актов, регламентирующих порядок исполнения указанных функций;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г) информац</w:t>
      </w:r>
      <w:r>
        <w:rPr>
          <w:szCs w:val="24"/>
        </w:rPr>
        <w:t xml:space="preserve">ия о взаимодействии органов </w:t>
      </w:r>
      <w:r w:rsidRPr="00001D08">
        <w:rPr>
          <w:szCs w:val="24"/>
        </w:rPr>
        <w:t xml:space="preserve"> муниципального контроля при осуществлении своих</w:t>
      </w:r>
      <w:r>
        <w:rPr>
          <w:szCs w:val="24"/>
        </w:rPr>
        <w:t xml:space="preserve"> функций с другими органами </w:t>
      </w:r>
      <w:r w:rsidRPr="00001D08">
        <w:rPr>
          <w:szCs w:val="24"/>
        </w:rPr>
        <w:t xml:space="preserve"> муниципального контроля, порядке и формах такого взаимодействия;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proofErr w:type="spellStart"/>
      <w:r w:rsidRPr="00001D08">
        <w:rPr>
          <w:szCs w:val="24"/>
        </w:rPr>
        <w:t>д</w:t>
      </w:r>
      <w:proofErr w:type="spellEnd"/>
      <w:r w:rsidRPr="00001D08">
        <w:rPr>
          <w:szCs w:val="24"/>
        </w:rPr>
        <w:t>) сведения о выполнен</w:t>
      </w:r>
      <w:r>
        <w:rPr>
          <w:szCs w:val="24"/>
        </w:rPr>
        <w:t xml:space="preserve">ии функций по осуществлению </w:t>
      </w:r>
      <w:r w:rsidRPr="00001D08">
        <w:rPr>
          <w:szCs w:val="24"/>
        </w:rPr>
        <w:t xml:space="preserve"> муниципального контроля подведомственными  органам местного самоуправления организациями с указанием их наименований, организационно-правовой формы, нормативных правовых актов, на основании которых указанные организации осуществляют контроль (надзор);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е) сведения о проведенной работе 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3. В разделе "</w:t>
      </w:r>
      <w:r w:rsidRPr="00001D08">
        <w:rPr>
          <w:szCs w:val="24"/>
        </w:rPr>
        <w:t xml:space="preserve"> муниципального контроля":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а) сведения, характеризующие выполненную в отчетный период раб</w:t>
      </w:r>
      <w:r>
        <w:rPr>
          <w:szCs w:val="24"/>
        </w:rPr>
        <w:t xml:space="preserve">оту по осуществлению </w:t>
      </w:r>
      <w:r w:rsidRPr="00001D08">
        <w:rPr>
          <w:szCs w:val="24"/>
        </w:rPr>
        <w:t xml:space="preserve"> муниципального контроля по соответствующим сферам деятельности;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б) сведения о результатах работы экспертов и экспертных организаций, привлекаемых к проведению мероприятий по контролю.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4</w:t>
      </w:r>
      <w:r w:rsidRPr="00001D08">
        <w:rPr>
          <w:szCs w:val="24"/>
        </w:rPr>
        <w:t xml:space="preserve">. В разделе </w:t>
      </w:r>
      <w:r>
        <w:rPr>
          <w:szCs w:val="24"/>
        </w:rPr>
        <w:t xml:space="preserve">"Действия органов </w:t>
      </w:r>
      <w:r w:rsidRPr="00001D08">
        <w:rPr>
          <w:szCs w:val="24"/>
        </w:rPr>
        <w:t xml:space="preserve"> муниципального контроля по пресечению нарушений обязательных требований и (или) устранению последствий таких нарушений" - с</w:t>
      </w:r>
      <w:r>
        <w:rPr>
          <w:szCs w:val="24"/>
        </w:rPr>
        <w:t xml:space="preserve">ведения о принятых органами </w:t>
      </w:r>
      <w:r w:rsidRPr="00001D08">
        <w:rPr>
          <w:szCs w:val="24"/>
        </w:rPr>
        <w:t xml:space="preserve"> муниципального контроля мерах реагирования по фактам выявленных нарушений.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>5</w:t>
      </w:r>
      <w:r w:rsidRPr="00001D08">
        <w:rPr>
          <w:szCs w:val="24"/>
        </w:rPr>
        <w:t>. В разделе "Ан</w:t>
      </w:r>
      <w:r>
        <w:rPr>
          <w:szCs w:val="24"/>
        </w:rPr>
        <w:t xml:space="preserve">ализ и оценка эффективности </w:t>
      </w:r>
      <w:r w:rsidRPr="00001D08">
        <w:rPr>
          <w:szCs w:val="24"/>
        </w:rPr>
        <w:t xml:space="preserve"> муниципального контроля"</w:t>
      </w:r>
      <w:r>
        <w:rPr>
          <w:szCs w:val="24"/>
        </w:rPr>
        <w:t xml:space="preserve"> - показатели эффективности </w:t>
      </w:r>
      <w:r w:rsidRPr="00001D08">
        <w:rPr>
          <w:szCs w:val="24"/>
        </w:rPr>
        <w:t xml:space="preserve"> муниципального контроля, рассчитанные на основании сведений, содержащихся в "</w:t>
      </w:r>
      <w:hyperlink r:id="rId12" w:history="1">
        <w:r w:rsidRPr="00001D08">
          <w:rPr>
            <w:color w:val="0000FF"/>
            <w:szCs w:val="24"/>
          </w:rPr>
          <w:t>форме N 1-контроль</w:t>
        </w:r>
      </w:hyperlink>
      <w:r w:rsidRPr="00001D08">
        <w:rPr>
          <w:szCs w:val="24"/>
        </w:rPr>
        <w:t xml:space="preserve"> </w:t>
      </w:r>
      <w:r>
        <w:rPr>
          <w:szCs w:val="24"/>
        </w:rPr>
        <w:t xml:space="preserve">"Сведения об осуществлении </w:t>
      </w:r>
      <w:r w:rsidRPr="00001D08">
        <w:rPr>
          <w:szCs w:val="24"/>
        </w:rPr>
        <w:t xml:space="preserve"> муниципального контроля", утверждаемой Росстатом, а также данные анализа и оценки указанных показателей.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lastRenderedPageBreak/>
        <w:t>Для ана</w:t>
      </w:r>
      <w:r>
        <w:rPr>
          <w:szCs w:val="24"/>
        </w:rPr>
        <w:t xml:space="preserve">лиза и оценки эффективности </w:t>
      </w:r>
      <w:r w:rsidRPr="00001D08">
        <w:rPr>
          <w:szCs w:val="24"/>
        </w:rPr>
        <w:t xml:space="preserve"> муниципального контроля используются следующие показатели: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выполнение утвержденного плана проведения плановых проверок (в процентах от общего количества запланированных проверок);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доля юридических лиц, индивидуальных предпринимателей, в</w:t>
      </w:r>
      <w:r>
        <w:rPr>
          <w:szCs w:val="24"/>
        </w:rPr>
        <w:t xml:space="preserve"> отношении которых органами </w:t>
      </w:r>
      <w:r w:rsidRPr="00001D08">
        <w:rPr>
          <w:szCs w:val="24"/>
        </w:rPr>
        <w:t xml:space="preserve"> муниципального контроля были проведены проверки (в процентах от общего количества юридических лиц, индивидуальных предпринимателей, осуществляющих деятельность на территории Российской Федерации, конкретного субъекта Российской Федерации и муниципального образования);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доля проведенных внеплановых проверок (в процентах от общего количества проведенных проверок);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proofErr w:type="gramStart"/>
      <w:r w:rsidRPr="00001D08">
        <w:rPr>
          <w:szCs w:val="24"/>
        </w:rPr>
        <w:t>доля внеплановых проверок, проведенных по фактам нарушений, с которыми связано возникновение угрозы причинения вреда,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(в процентах от общего</w:t>
      </w:r>
      <w:proofErr w:type="gramEnd"/>
      <w:r w:rsidRPr="00001D08">
        <w:rPr>
          <w:szCs w:val="24"/>
        </w:rPr>
        <w:t xml:space="preserve"> количества проведенных внеплановых проверок);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proofErr w:type="gramStart"/>
      <w:r w:rsidRPr="00001D08">
        <w:rPr>
          <w:szCs w:val="24"/>
        </w:rPr>
        <w:t>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от общего числа проверенных лиц);</w:t>
      </w:r>
      <w:proofErr w:type="gramEnd"/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доля выявленных при проведении внеплановых проверок правонарушений, связанных с неисполнением предписаний (в процентах от общего числа выявленных правонарушений);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доля проверок, по итогам которых по фактам выявленных нарушений возбуждены дела об административных правонарушениях (в процентах от общего числа проверок, в результате которых выявлены правонарушения);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доля проверок, по итогам которых по фактам выявленных нарушений наложены административные взыскания, в том числе по видам наказаний (в процентах от общего числа проверок, в результате которых выявлены правонарушения);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доля проверок, по итогам которых по фактам выявленных нарушений материалы переданы в правоохранительные органы для возбуждения уголовных дел (в процентах от общего числа проверок, в результате которых выявлены правонарушения);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>
        <w:rPr>
          <w:szCs w:val="24"/>
        </w:rPr>
        <w:t xml:space="preserve">доля заявлений органов </w:t>
      </w:r>
      <w:r w:rsidRPr="00001D08">
        <w:rPr>
          <w:szCs w:val="24"/>
        </w:rPr>
        <w:t xml:space="preserve"> муниципального контроля, направленных в органы прокуратуры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 (в процентах от общего числа направленных в органы прокуратуры заявлений);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доля пров</w:t>
      </w:r>
      <w:r>
        <w:rPr>
          <w:szCs w:val="24"/>
        </w:rPr>
        <w:t xml:space="preserve">ерок, проведенных органами </w:t>
      </w:r>
      <w:r w:rsidRPr="00001D08">
        <w:rPr>
          <w:szCs w:val="24"/>
        </w:rPr>
        <w:t xml:space="preserve">муниципального контроля с нарушением требований </w:t>
      </w:r>
      <w:hyperlink r:id="rId13" w:history="1">
        <w:r w:rsidRPr="00001D08">
          <w:rPr>
            <w:color w:val="0000FF"/>
            <w:szCs w:val="24"/>
          </w:rPr>
          <w:t>законодательства</w:t>
        </w:r>
      </w:hyperlink>
      <w:r w:rsidRPr="00001D08">
        <w:rPr>
          <w:szCs w:val="24"/>
        </w:rPr>
        <w:t xml:space="preserve"> о порядке их проведения, по </w:t>
      </w:r>
      <w:proofErr w:type="gramStart"/>
      <w:r w:rsidRPr="00001D08">
        <w:rPr>
          <w:szCs w:val="24"/>
        </w:rPr>
        <w:t>результатам</w:t>
      </w:r>
      <w:proofErr w:type="gramEnd"/>
      <w:r w:rsidRPr="00001D08">
        <w:rPr>
          <w:szCs w:val="24"/>
        </w:rPr>
        <w:t xml:space="preserve"> выявления которых </w:t>
      </w:r>
      <w:r>
        <w:rPr>
          <w:szCs w:val="24"/>
        </w:rPr>
        <w:t xml:space="preserve">к должностным лицам органам </w:t>
      </w:r>
      <w:r w:rsidRPr="00001D08">
        <w:rPr>
          <w:szCs w:val="24"/>
        </w:rPr>
        <w:t xml:space="preserve"> муниципального контроля, осуществившим такие проверки, применены меры дисциплинарного, административного наказания (в процентах от общего числа проведенных проверок).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Помимо указанных показателей в разделе "Ан</w:t>
      </w:r>
      <w:r>
        <w:rPr>
          <w:szCs w:val="24"/>
        </w:rPr>
        <w:t xml:space="preserve">ализ и оценка эффективности </w:t>
      </w:r>
      <w:r w:rsidRPr="00001D08">
        <w:rPr>
          <w:szCs w:val="24"/>
        </w:rPr>
        <w:t xml:space="preserve"> муниципального контроля" приводятся показатели, характеризующ</w:t>
      </w:r>
      <w:r>
        <w:rPr>
          <w:szCs w:val="24"/>
        </w:rPr>
        <w:t xml:space="preserve">ие особенности осуществления </w:t>
      </w:r>
      <w:r w:rsidRPr="00001D08">
        <w:rPr>
          <w:szCs w:val="24"/>
        </w:rPr>
        <w:t xml:space="preserve"> в соответствующих сферах деятельности, расчет и анализ</w:t>
      </w:r>
      <w:r>
        <w:rPr>
          <w:szCs w:val="24"/>
        </w:rPr>
        <w:t xml:space="preserve"> которых проводится органами муниципального контроля </w:t>
      </w:r>
      <w:r w:rsidRPr="00001D08">
        <w:rPr>
          <w:szCs w:val="24"/>
        </w:rPr>
        <w:t xml:space="preserve"> на основании сведений ведомственных статистических наблюдений.</w:t>
      </w:r>
    </w:p>
    <w:p w:rsidR="003939CA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Значения пока</w:t>
      </w:r>
      <w:r>
        <w:rPr>
          <w:szCs w:val="24"/>
        </w:rPr>
        <w:t xml:space="preserve">зателей оценки эффективности </w:t>
      </w:r>
      <w:r w:rsidRPr="00001D08">
        <w:rPr>
          <w:szCs w:val="24"/>
        </w:rPr>
        <w:t xml:space="preserve"> муниципального контроля за отчетный год анализируются по сравнению с показателями за предшествующий год. 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lastRenderedPageBreak/>
        <w:t>В случае существенного (более 10 процентов) отклонения значений указанных показателей в отчетном году от аналогичных показателей в предшествующем году указываются причины таких отклонений.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proofErr w:type="gramStart"/>
      <w:r w:rsidRPr="00001D08">
        <w:rPr>
          <w:szCs w:val="24"/>
        </w:rPr>
        <w:t>В указанном разделе также ана</w:t>
      </w:r>
      <w:r>
        <w:rPr>
          <w:szCs w:val="24"/>
        </w:rPr>
        <w:t xml:space="preserve">лизируются действия органов </w:t>
      </w:r>
      <w:r w:rsidRPr="00001D08">
        <w:rPr>
          <w:szCs w:val="24"/>
        </w:rPr>
        <w:t xml:space="preserve"> муниципального контроля по пресечению нарушений обязательных требований и (или) устранению последствий таких нарушений, в том числе по оценке предотвращенного в результате таких действий ущерба (по имеющимся методикам расчета размеров ущерба в различных сферах деятельности), а также дается оценка и прогноз состояния исполнения обязательных требований законодательства в соответствующей сфере деятельности.</w:t>
      </w:r>
      <w:proofErr w:type="gramEnd"/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7. В разделе "Выводы и предложения по результата</w:t>
      </w:r>
      <w:r>
        <w:rPr>
          <w:szCs w:val="24"/>
        </w:rPr>
        <w:t xml:space="preserve">м </w:t>
      </w:r>
      <w:r w:rsidRPr="00001D08">
        <w:rPr>
          <w:szCs w:val="24"/>
        </w:rPr>
        <w:t xml:space="preserve"> муниципального контроля":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а) выводы и предложения п</w:t>
      </w:r>
      <w:r>
        <w:rPr>
          <w:szCs w:val="24"/>
        </w:rPr>
        <w:t xml:space="preserve">о результатам осуществления </w:t>
      </w:r>
      <w:r w:rsidRPr="00001D08">
        <w:rPr>
          <w:szCs w:val="24"/>
        </w:rPr>
        <w:t xml:space="preserve"> муниципального контроля, в том числе планируемые на текущий год показатели его эффективности;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б) предложения по совершенствованию нормативно-правового ре</w:t>
      </w:r>
      <w:r>
        <w:rPr>
          <w:szCs w:val="24"/>
        </w:rPr>
        <w:t xml:space="preserve">гулирования и осуществления </w:t>
      </w:r>
      <w:r w:rsidRPr="00001D08">
        <w:rPr>
          <w:szCs w:val="24"/>
        </w:rPr>
        <w:t xml:space="preserve"> муниципального контроля в соответствующей сфере деятельности;</w:t>
      </w:r>
    </w:p>
    <w:p w:rsidR="003939CA" w:rsidRPr="00001D08" w:rsidRDefault="003939CA" w:rsidP="003939CA">
      <w:pPr>
        <w:autoSpaceDE w:val="0"/>
        <w:autoSpaceDN w:val="0"/>
        <w:adjustRightInd w:val="0"/>
        <w:ind w:firstLine="540"/>
        <w:rPr>
          <w:szCs w:val="24"/>
        </w:rPr>
      </w:pPr>
      <w:r w:rsidRPr="00001D08">
        <w:rPr>
          <w:szCs w:val="24"/>
        </w:rPr>
        <w:t>в) иные предложения,</w:t>
      </w:r>
      <w:r>
        <w:rPr>
          <w:szCs w:val="24"/>
        </w:rPr>
        <w:t xml:space="preserve"> связанные с осуществлением </w:t>
      </w:r>
      <w:r w:rsidRPr="00001D08">
        <w:rPr>
          <w:szCs w:val="24"/>
        </w:rPr>
        <w:t xml:space="preserve"> муниципального контроля и направленные на повышение эффективности такого контроля (надзора) и сокращение административных ограничений в предпринимательской деятельности.</w:t>
      </w:r>
    </w:p>
    <w:p w:rsidR="003939CA" w:rsidRPr="00001D08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Pr="00001D08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jc w:val="center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3939CA" w:rsidRDefault="003939CA" w:rsidP="003939CA">
      <w:pPr>
        <w:autoSpaceDE w:val="0"/>
        <w:autoSpaceDN w:val="0"/>
        <w:adjustRightInd w:val="0"/>
        <w:rPr>
          <w:szCs w:val="24"/>
        </w:rPr>
      </w:pPr>
    </w:p>
    <w:p w:rsidR="00E85DFC" w:rsidRDefault="00E85DFC"/>
    <w:sectPr w:rsidR="00E85DFC" w:rsidSect="00D87402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3939CA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065A8"/>
    <w:rsid w:val="00316CEE"/>
    <w:rsid w:val="003209EB"/>
    <w:rsid w:val="00347CD4"/>
    <w:rsid w:val="003746BD"/>
    <w:rsid w:val="00377BA7"/>
    <w:rsid w:val="00380BC7"/>
    <w:rsid w:val="003838E8"/>
    <w:rsid w:val="003939CA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EF21C4"/>
    <w:rsid w:val="00F010BF"/>
    <w:rsid w:val="00F01382"/>
    <w:rsid w:val="00F16831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CA"/>
    <w:pPr>
      <w:ind w:lef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39CA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3939CA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uiPriority w:val="99"/>
    <w:rsid w:val="003939CA"/>
    <w:pPr>
      <w:widowControl w:val="0"/>
      <w:autoSpaceDE w:val="0"/>
      <w:autoSpaceDN w:val="0"/>
      <w:adjustRightInd w:val="0"/>
      <w:ind w:left="0"/>
    </w:pPr>
    <w:rPr>
      <w:rFonts w:ascii="Arial" w:eastAsia="Times New Roman" w:hAnsi="Arial" w:cs="Arial"/>
      <w:b/>
      <w:bCs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1974;fld=134;dst=100012" TargetMode="External"/><Relationship Id="rId13" Type="http://schemas.openxmlformats.org/officeDocument/2006/relationships/hyperlink" Target="consultantplus://offline/main?base=LAW;n=115838;fld=134;dst=1001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11974;fld=134;dst=100031" TargetMode="External"/><Relationship Id="rId12" Type="http://schemas.openxmlformats.org/officeDocument/2006/relationships/hyperlink" Target="consultantplus://offline/main?base=LAW;n=105542;fld=134;dst=1000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1974;fld=134;dst=100010" TargetMode="External"/><Relationship Id="rId11" Type="http://schemas.openxmlformats.org/officeDocument/2006/relationships/hyperlink" Target="consultantplus://offline/main?base=LAW;n=111965;fld=134;dst=100013" TargetMode="External"/><Relationship Id="rId5" Type="http://schemas.openxmlformats.org/officeDocument/2006/relationships/hyperlink" Target="consultantplus://offline/main?base=LAW;n=111974;fld=134;dst=100010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93980;fld=134" TargetMode="External"/><Relationship Id="rId4" Type="http://schemas.openxmlformats.org/officeDocument/2006/relationships/hyperlink" Target="consultantplus://offline/main?base=LAW;n=115838;fld=134;dst=100075" TargetMode="External"/><Relationship Id="rId9" Type="http://schemas.openxmlformats.org/officeDocument/2006/relationships/hyperlink" Target="consultantplus://offline/main?base=LAW;n=111974;fld=134;dst=2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1343</Words>
  <Characters>10288</Characters>
  <Application>Microsoft Office Word</Application>
  <DocSecurity>0</DocSecurity>
  <Lines>249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2011-09-14T09:57:00Z</cp:lastPrinted>
  <dcterms:created xsi:type="dcterms:W3CDTF">2011-08-26T09:45:00Z</dcterms:created>
  <dcterms:modified xsi:type="dcterms:W3CDTF">2011-09-14T10:03:00Z</dcterms:modified>
</cp:coreProperties>
</file>